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7"/>
        <w:gridCol w:w="8763"/>
      </w:tblGrid>
      <w:tr w:rsidR="00A81D88" w14:paraId="1F148616" w14:textId="77777777" w:rsidTr="003C6C09">
        <w:trPr>
          <w:trHeight w:val="3140"/>
        </w:trPr>
        <w:tc>
          <w:tcPr>
            <w:tcW w:w="2027" w:type="dxa"/>
          </w:tcPr>
          <w:p w14:paraId="5FC9A3E2" w14:textId="40D73F6A" w:rsidR="00A81D88" w:rsidRPr="00EF2E19" w:rsidRDefault="00A81D88" w:rsidP="00FE1164">
            <w:pPr>
              <w:jc w:val="center"/>
              <w:rPr>
                <w:rFonts w:ascii="Century Gothic" w:hAnsi="Century Gothic"/>
                <w:bCs/>
                <w:sz w:val="32"/>
                <w:szCs w:val="24"/>
              </w:rPr>
            </w:pPr>
            <w:r>
              <w:rPr>
                <w:rFonts w:ascii="Century Gothic" w:hAnsi="Century Gothic"/>
                <w:bCs/>
                <w:sz w:val="32"/>
                <w:szCs w:val="24"/>
              </w:rPr>
              <w:t>Factoring by Grouping</w:t>
            </w:r>
          </w:p>
        </w:tc>
        <w:tc>
          <w:tcPr>
            <w:tcW w:w="8763" w:type="dxa"/>
          </w:tcPr>
          <w:p w14:paraId="6952105D" w14:textId="77777777" w:rsidR="00A81D88" w:rsidRDefault="00A81D88" w:rsidP="00543B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When a polynomial contains four or more terms, we may be able to factor by grouping.</w:t>
            </w:r>
          </w:p>
          <w:p w14:paraId="27BD40BA" w14:textId="77777777" w:rsidR="00A81D88" w:rsidRDefault="00A81D88" w:rsidP="00543B56">
            <w:pPr>
              <w:rPr>
                <w:rFonts w:ascii="Century Gothic" w:hAnsi="Century Gothic"/>
              </w:rPr>
            </w:pPr>
          </w:p>
          <w:p w14:paraId="286E0076" w14:textId="49E62718" w:rsidR="00A81D88" w:rsidRPr="00543B56" w:rsidRDefault="00A81D88" w:rsidP="00543B5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Example: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+24x+5x+20</m:t>
              </m:r>
            </m:oMath>
          </w:p>
        </w:tc>
      </w:tr>
      <w:tr w:rsidR="00A81D88" w14:paraId="6ECDF67D" w14:textId="77777777" w:rsidTr="003C6C09">
        <w:trPr>
          <w:trHeight w:val="3050"/>
        </w:trPr>
        <w:tc>
          <w:tcPr>
            <w:tcW w:w="2027" w:type="dxa"/>
          </w:tcPr>
          <w:p w14:paraId="79688431" w14:textId="215959EC" w:rsidR="00A81D88" w:rsidRDefault="00B134EE" w:rsidP="00FE1164">
            <w:pPr>
              <w:jc w:val="center"/>
              <w:rPr>
                <w:rFonts w:ascii="Century Gothic" w:hAnsi="Century Gothic"/>
                <w:bCs/>
                <w:sz w:val="32"/>
                <w:szCs w:val="24"/>
              </w:rPr>
            </w:pPr>
            <w:r>
              <w:rPr>
                <w:rFonts w:ascii="Century Gothic" w:hAnsi="Century Gothic"/>
                <w:bCs/>
                <w:sz w:val="32"/>
                <w:szCs w:val="24"/>
              </w:rPr>
              <w:t>Guided Practice</w:t>
            </w:r>
          </w:p>
        </w:tc>
        <w:tc>
          <w:tcPr>
            <w:tcW w:w="8763" w:type="dxa"/>
          </w:tcPr>
          <w:p w14:paraId="39A44A95" w14:textId="26BB29AF" w:rsidR="00A81D88" w:rsidRPr="00B134EE" w:rsidRDefault="00B134EE" w:rsidP="00B134EE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Factor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-6y</m:t>
              </m:r>
              <m:r>
                <w:rPr>
                  <w:rFonts w:ascii="Cambria Math" w:hAnsi="Cambria Math"/>
                </w:rPr>
                <m:t>+</m:t>
              </m:r>
              <m:r>
                <w:rPr>
                  <w:rFonts w:ascii="Cambria Math" w:hAnsi="Cambria Math"/>
                </w:rPr>
                <m:t>10y-12</m:t>
              </m:r>
            </m:oMath>
            <w:r>
              <w:rPr>
                <w:rFonts w:ascii="Century Gothic" w:eastAsiaTheme="minorEastAsia" w:hAnsi="Century Gothic"/>
              </w:rPr>
              <w:t xml:space="preserve"> by grouping, then check by distributing.</w:t>
            </w:r>
          </w:p>
        </w:tc>
      </w:tr>
      <w:tr w:rsidR="00B134EE" w14:paraId="2C55C5DA" w14:textId="77777777" w:rsidTr="003C6C09">
        <w:trPr>
          <w:trHeight w:val="3770"/>
        </w:trPr>
        <w:tc>
          <w:tcPr>
            <w:tcW w:w="2027" w:type="dxa"/>
          </w:tcPr>
          <w:p w14:paraId="79F0D33C" w14:textId="21B61353" w:rsidR="00B134EE" w:rsidRDefault="00B134EE" w:rsidP="00FE1164">
            <w:pPr>
              <w:jc w:val="center"/>
              <w:rPr>
                <w:rFonts w:ascii="Century Gothic" w:hAnsi="Century Gothic"/>
                <w:bCs/>
                <w:sz w:val="32"/>
                <w:szCs w:val="24"/>
              </w:rPr>
            </w:pPr>
            <w:r>
              <w:rPr>
                <w:rFonts w:ascii="Century Gothic" w:hAnsi="Century Gothic"/>
                <w:bCs/>
                <w:sz w:val="32"/>
                <w:szCs w:val="24"/>
              </w:rPr>
              <w:t>Factoring Trinomials when a&gt;1</w:t>
            </w:r>
          </w:p>
        </w:tc>
        <w:tc>
          <w:tcPr>
            <w:tcW w:w="8763" w:type="dxa"/>
          </w:tcPr>
          <w:p w14:paraId="4F387944" w14:textId="77777777" w:rsidR="00B134EE" w:rsidRDefault="00B134EE" w:rsidP="00B134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First, determine if there is a GCF. If so, factor it out.</w:t>
            </w:r>
          </w:p>
          <w:p w14:paraId="0A29A35A" w14:textId="77777777" w:rsidR="00B134EE" w:rsidRDefault="00B134EE" w:rsidP="00B134EE">
            <w:pPr>
              <w:rPr>
                <w:rFonts w:ascii="Century Gothic" w:hAnsi="Century Gothic"/>
              </w:rPr>
            </w:pPr>
          </w:p>
          <w:p w14:paraId="2A1B9305" w14:textId="77777777" w:rsidR="00B134EE" w:rsidRDefault="00B134EE" w:rsidP="00B134E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If there are no common factors or if the leading coefficient is still greater than 1 after the GCF has been factored out, use the following steps.</w:t>
            </w:r>
          </w:p>
          <w:p w14:paraId="418BE6AA" w14:textId="77777777" w:rsidR="00B134EE" w:rsidRDefault="00B134EE" w:rsidP="00B134EE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Multiply </w:t>
            </w:r>
            <w:r w:rsidRPr="003C6C09">
              <w:rPr>
                <w:rFonts w:ascii="Century Gothic" w:hAnsi="Century Gothic"/>
                <w:i/>
                <w:iCs/>
              </w:rPr>
              <w:t>a</w:t>
            </w:r>
            <w:r>
              <w:rPr>
                <w:rFonts w:ascii="Century Gothic" w:hAnsi="Century Gothic"/>
              </w:rPr>
              <w:t xml:space="preserve"> and </w:t>
            </w:r>
            <w:r w:rsidRPr="003C6C09">
              <w:rPr>
                <w:rFonts w:ascii="Century Gothic" w:hAnsi="Century Gothic"/>
                <w:i/>
                <w:iCs/>
              </w:rPr>
              <w:t>c</w:t>
            </w:r>
            <w:r>
              <w:rPr>
                <w:rFonts w:ascii="Century Gothic" w:hAnsi="Century Gothic"/>
              </w:rPr>
              <w:t>.</w:t>
            </w:r>
          </w:p>
          <w:p w14:paraId="34AEB20D" w14:textId="77777777" w:rsidR="00B134EE" w:rsidRDefault="00B134EE" w:rsidP="00B134EE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List all the possible factors for this number (include positive and negative).</w:t>
            </w:r>
          </w:p>
          <w:p w14:paraId="3606E493" w14:textId="77777777" w:rsidR="00B134EE" w:rsidRDefault="003C6C09" w:rsidP="00B134EE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Find the set of factors that add to equal </w:t>
            </w:r>
            <w:r w:rsidRPr="003C6C09">
              <w:rPr>
                <w:rFonts w:ascii="Century Gothic" w:hAnsi="Century Gothic"/>
                <w:i/>
                <w:iCs/>
              </w:rPr>
              <w:t>b</w:t>
            </w:r>
            <w:r>
              <w:rPr>
                <w:rFonts w:ascii="Century Gothic" w:hAnsi="Century Gothic"/>
              </w:rPr>
              <w:t>.</w:t>
            </w:r>
          </w:p>
          <w:p w14:paraId="4ECD7F21" w14:textId="77777777" w:rsidR="003C6C09" w:rsidRDefault="003C6C09" w:rsidP="00B134EE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Rewrite </w:t>
            </w:r>
            <w:r w:rsidRPr="003C6C09">
              <w:rPr>
                <w:rFonts w:ascii="Century Gothic" w:hAnsi="Century Gothic"/>
                <w:i/>
                <w:iCs/>
              </w:rPr>
              <w:t>bx</w:t>
            </w:r>
            <w:r>
              <w:rPr>
                <w:rFonts w:ascii="Century Gothic" w:hAnsi="Century Gothic"/>
              </w:rPr>
              <w:t xml:space="preserve"> as the sum of two terms, using the factors found in the previous step.</w:t>
            </w:r>
          </w:p>
          <w:p w14:paraId="26973C8F" w14:textId="77777777" w:rsidR="003C6C09" w:rsidRDefault="003C6C09" w:rsidP="003C6C0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Factor the new polynomial by grouping.</w:t>
            </w:r>
          </w:p>
          <w:p w14:paraId="7764901F" w14:textId="77777777" w:rsidR="003C6C09" w:rsidRDefault="003C6C09" w:rsidP="003C6C0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Check your answer by distributing.</w:t>
            </w:r>
          </w:p>
          <w:p w14:paraId="01089CD5" w14:textId="77777777" w:rsidR="003C6C09" w:rsidRDefault="003C6C09" w:rsidP="003C6C09">
            <w:pPr>
              <w:rPr>
                <w:rFonts w:ascii="Century Gothic" w:hAnsi="Century Gothic"/>
              </w:rPr>
            </w:pPr>
          </w:p>
          <w:p w14:paraId="26E4A334" w14:textId="021E0386" w:rsidR="003C6C09" w:rsidRPr="003C6C09" w:rsidRDefault="003C6C09" w:rsidP="003C6C0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Note: not all polynomials can be factored.</w:t>
            </w:r>
          </w:p>
        </w:tc>
      </w:tr>
      <w:tr w:rsidR="003C6C09" w14:paraId="5186B09B" w14:textId="77777777" w:rsidTr="003C6C09">
        <w:trPr>
          <w:trHeight w:val="3311"/>
        </w:trPr>
        <w:tc>
          <w:tcPr>
            <w:tcW w:w="2027" w:type="dxa"/>
          </w:tcPr>
          <w:p w14:paraId="2F4B8248" w14:textId="20FBDF0C" w:rsidR="003C6C09" w:rsidRDefault="003C6C09" w:rsidP="00FE1164">
            <w:pPr>
              <w:jc w:val="center"/>
              <w:rPr>
                <w:rFonts w:ascii="Century Gothic" w:hAnsi="Century Gothic"/>
                <w:bCs/>
                <w:sz w:val="32"/>
                <w:szCs w:val="24"/>
              </w:rPr>
            </w:pPr>
            <w:r>
              <w:rPr>
                <w:rFonts w:ascii="Century Gothic" w:hAnsi="Century Gothic"/>
                <w:bCs/>
                <w:sz w:val="32"/>
                <w:szCs w:val="24"/>
              </w:rPr>
              <w:t>Guided Practice</w:t>
            </w:r>
          </w:p>
        </w:tc>
        <w:tc>
          <w:tcPr>
            <w:tcW w:w="8763" w:type="dxa"/>
          </w:tcPr>
          <w:p w14:paraId="7ED1CBDC" w14:textId="0CE5D0D1" w:rsidR="003C6C09" w:rsidRPr="003C6C09" w:rsidRDefault="003C6C09" w:rsidP="003C6C09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Factor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6x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7x</m:t>
              </m:r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5</m:t>
              </m:r>
            </m:oMath>
            <w:r>
              <w:rPr>
                <w:rFonts w:ascii="Century Gothic" w:eastAsiaTheme="minorEastAsia" w:hAnsi="Century Gothic"/>
              </w:rPr>
              <w:t>, then check by distributing.</w:t>
            </w:r>
          </w:p>
        </w:tc>
      </w:tr>
    </w:tbl>
    <w:p w14:paraId="03CCD4BB" w14:textId="15D45644" w:rsidR="008A124D" w:rsidRDefault="008A12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3C6C09" w14:paraId="01CDF313" w14:textId="77777777" w:rsidTr="003C6C09">
        <w:trPr>
          <w:trHeight w:val="3320"/>
        </w:trPr>
        <w:tc>
          <w:tcPr>
            <w:tcW w:w="1975" w:type="dxa"/>
            <w:vMerge w:val="restart"/>
          </w:tcPr>
          <w:p w14:paraId="611A91FA" w14:textId="77777777" w:rsidR="003C6C09" w:rsidRDefault="003C6C09"/>
        </w:tc>
        <w:tc>
          <w:tcPr>
            <w:tcW w:w="8815" w:type="dxa"/>
          </w:tcPr>
          <w:p w14:paraId="535F15A3" w14:textId="57103124" w:rsidR="003C6C09" w:rsidRPr="003C6C09" w:rsidRDefault="003C6C09" w:rsidP="003C6C09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Factor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6x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</w:rPr>
                <m:t>54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</w:rPr>
                <m:t>+8</m:t>
              </m:r>
            </m:oMath>
            <w:r>
              <w:rPr>
                <w:rFonts w:ascii="Century Gothic" w:eastAsiaTheme="minorEastAsia" w:hAnsi="Century Gothic"/>
              </w:rPr>
              <w:t>, then check by distributing.</w:t>
            </w:r>
          </w:p>
        </w:tc>
      </w:tr>
      <w:tr w:rsidR="003C6C09" w14:paraId="3F2647AD" w14:textId="77777777" w:rsidTr="003C6C09">
        <w:trPr>
          <w:trHeight w:val="4220"/>
        </w:trPr>
        <w:tc>
          <w:tcPr>
            <w:tcW w:w="1975" w:type="dxa"/>
            <w:vMerge/>
          </w:tcPr>
          <w:p w14:paraId="69607333" w14:textId="77777777" w:rsidR="003C6C09" w:rsidRDefault="003C6C09"/>
        </w:tc>
        <w:tc>
          <w:tcPr>
            <w:tcW w:w="8815" w:type="dxa"/>
          </w:tcPr>
          <w:p w14:paraId="343061D7" w14:textId="46D0AC8F" w:rsidR="003C6C09" w:rsidRDefault="003C6C09" w:rsidP="003C6C09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The polynomial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10a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+87a-27</m:t>
              </m:r>
            </m:oMath>
            <w:r>
              <w:rPr>
                <w:rFonts w:ascii="Century Gothic" w:eastAsiaTheme="minorEastAsia" w:hAnsi="Century Gothic"/>
              </w:rPr>
              <w:t xml:space="preserve"> represents the area in square yards of a rectangular playground. Factor the polynomial to determine the expressions that represent the length and width of the playground.</w:t>
            </w:r>
          </w:p>
        </w:tc>
      </w:tr>
    </w:tbl>
    <w:p w14:paraId="0DFE2CD2" w14:textId="77777777" w:rsidR="003C6C09" w:rsidRDefault="003C6C09"/>
    <w:sectPr w:rsidR="003C6C09" w:rsidSect="00FE1164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7C647" w14:textId="77777777" w:rsidR="00FE1164" w:rsidRDefault="00FE1164" w:rsidP="00FE1164">
      <w:pPr>
        <w:spacing w:after="0" w:line="240" w:lineRule="auto"/>
      </w:pPr>
      <w:r>
        <w:separator/>
      </w:r>
    </w:p>
  </w:endnote>
  <w:endnote w:type="continuationSeparator" w:id="0">
    <w:p w14:paraId="2C817313" w14:textId="77777777" w:rsidR="00FE1164" w:rsidRDefault="00FE1164" w:rsidP="00FE1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C7DC5" w14:textId="77777777" w:rsidR="00FE1164" w:rsidRDefault="00FE1164" w:rsidP="00FE1164">
      <w:pPr>
        <w:spacing w:after="0" w:line="240" w:lineRule="auto"/>
      </w:pPr>
      <w:r>
        <w:separator/>
      </w:r>
    </w:p>
  </w:footnote>
  <w:footnote w:type="continuationSeparator" w:id="0">
    <w:p w14:paraId="78673C1C" w14:textId="77777777" w:rsidR="00FE1164" w:rsidRDefault="00FE1164" w:rsidP="00FE1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62EE" w14:textId="759E11F7" w:rsidR="00FE1164" w:rsidRPr="00FE1164" w:rsidRDefault="001B5B28" w:rsidP="00FE1164">
    <w:pPr>
      <w:pStyle w:val="Header"/>
      <w:jc w:val="center"/>
      <w:rPr>
        <w:rFonts w:ascii="Century Gothic" w:hAnsi="Century Gothic"/>
      </w:rPr>
    </w:pPr>
    <w:r>
      <w:rPr>
        <w:rFonts w:ascii="Century Gothic" w:hAnsi="Century Gothic"/>
      </w:rPr>
      <w:t xml:space="preserve">Lesson- </w:t>
    </w:r>
    <w:r w:rsidR="00537C0B">
      <w:rPr>
        <w:rFonts w:ascii="Century Gothic" w:hAnsi="Century Gothic"/>
      </w:rPr>
      <w:t xml:space="preserve">Factoring Expressions </w:t>
    </w:r>
    <w:r w:rsidR="00543B56">
      <w:rPr>
        <w:rFonts w:ascii="Century Gothic" w:hAnsi="Century Gothic"/>
      </w:rPr>
      <w:t xml:space="preserve">with a </w:t>
    </w:r>
    <w:r w:rsidR="00A81D88">
      <w:rPr>
        <w:rFonts w:ascii="Century Gothic" w:hAnsi="Century Gothic"/>
      </w:rPr>
      <w:t>&gt;</w:t>
    </w:r>
    <w:r w:rsidR="00543B56">
      <w:rPr>
        <w:rFonts w:ascii="Century Gothic" w:hAnsi="Century Gothic"/>
      </w:rPr>
      <w:t xml:space="preserve"> 1.</w:t>
    </w:r>
  </w:p>
  <w:p w14:paraId="425F11DD" w14:textId="77777777" w:rsidR="00FE1164" w:rsidRDefault="00FE1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08FA"/>
    <w:multiLevelType w:val="hybridMultilevel"/>
    <w:tmpl w:val="8ECCB4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B1FE1"/>
    <w:multiLevelType w:val="hybridMultilevel"/>
    <w:tmpl w:val="78E8C9C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141014"/>
    <w:multiLevelType w:val="hybridMultilevel"/>
    <w:tmpl w:val="183877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9219A3"/>
    <w:multiLevelType w:val="hybridMultilevel"/>
    <w:tmpl w:val="D30AD9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54A2A"/>
    <w:multiLevelType w:val="hybridMultilevel"/>
    <w:tmpl w:val="F5742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E05F0"/>
    <w:multiLevelType w:val="hybridMultilevel"/>
    <w:tmpl w:val="E40C2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1F70A7"/>
    <w:multiLevelType w:val="hybridMultilevel"/>
    <w:tmpl w:val="30DCE3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60B43"/>
    <w:multiLevelType w:val="hybridMultilevel"/>
    <w:tmpl w:val="7D9EA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642F7"/>
    <w:multiLevelType w:val="hybridMultilevel"/>
    <w:tmpl w:val="BCFA4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E9523A"/>
    <w:multiLevelType w:val="hybridMultilevel"/>
    <w:tmpl w:val="7BA0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8F23EB8"/>
    <w:multiLevelType w:val="hybridMultilevel"/>
    <w:tmpl w:val="13F2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37003D"/>
    <w:multiLevelType w:val="hybridMultilevel"/>
    <w:tmpl w:val="4A24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24B65"/>
    <w:multiLevelType w:val="hybridMultilevel"/>
    <w:tmpl w:val="6748D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6A4360"/>
    <w:multiLevelType w:val="hybridMultilevel"/>
    <w:tmpl w:val="0B2C0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1BE570A"/>
    <w:multiLevelType w:val="hybridMultilevel"/>
    <w:tmpl w:val="E6A4E2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0554C4"/>
    <w:multiLevelType w:val="hybridMultilevel"/>
    <w:tmpl w:val="2CA29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B169A"/>
    <w:multiLevelType w:val="hybridMultilevel"/>
    <w:tmpl w:val="3D823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51461C0"/>
    <w:multiLevelType w:val="hybridMultilevel"/>
    <w:tmpl w:val="94E0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06EAA"/>
    <w:multiLevelType w:val="hybridMultilevel"/>
    <w:tmpl w:val="DCB6D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18"/>
  </w:num>
  <w:num w:numId="5">
    <w:abstractNumId w:val="6"/>
  </w:num>
  <w:num w:numId="6">
    <w:abstractNumId w:val="7"/>
  </w:num>
  <w:num w:numId="7">
    <w:abstractNumId w:val="17"/>
  </w:num>
  <w:num w:numId="8">
    <w:abstractNumId w:val="1"/>
  </w:num>
  <w:num w:numId="9">
    <w:abstractNumId w:val="10"/>
  </w:num>
  <w:num w:numId="10">
    <w:abstractNumId w:val="2"/>
  </w:num>
  <w:num w:numId="11">
    <w:abstractNumId w:val="16"/>
  </w:num>
  <w:num w:numId="12">
    <w:abstractNumId w:val="12"/>
  </w:num>
  <w:num w:numId="13">
    <w:abstractNumId w:val="14"/>
  </w:num>
  <w:num w:numId="14">
    <w:abstractNumId w:val="9"/>
  </w:num>
  <w:num w:numId="15">
    <w:abstractNumId w:val="8"/>
  </w:num>
  <w:num w:numId="16">
    <w:abstractNumId w:val="15"/>
  </w:num>
  <w:num w:numId="17">
    <w:abstractNumId w:val="0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164"/>
    <w:rsid w:val="001B5B28"/>
    <w:rsid w:val="001F285B"/>
    <w:rsid w:val="003277BE"/>
    <w:rsid w:val="00353AE0"/>
    <w:rsid w:val="003C6C09"/>
    <w:rsid w:val="00537C0B"/>
    <w:rsid w:val="00543B56"/>
    <w:rsid w:val="00647C42"/>
    <w:rsid w:val="00823E0C"/>
    <w:rsid w:val="008A124D"/>
    <w:rsid w:val="00911688"/>
    <w:rsid w:val="009C1E59"/>
    <w:rsid w:val="00A0183B"/>
    <w:rsid w:val="00A678F7"/>
    <w:rsid w:val="00A81D88"/>
    <w:rsid w:val="00B134EE"/>
    <w:rsid w:val="00B148CA"/>
    <w:rsid w:val="00D67284"/>
    <w:rsid w:val="00EF0D4E"/>
    <w:rsid w:val="00EF2E19"/>
    <w:rsid w:val="00F50396"/>
    <w:rsid w:val="00FE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15F4E"/>
  <w15:chartTrackingRefBased/>
  <w15:docId w15:val="{B09D6F4F-4C03-4B65-843D-EE17673B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164"/>
  </w:style>
  <w:style w:type="paragraph" w:styleId="Footer">
    <w:name w:val="footer"/>
    <w:basedOn w:val="Normal"/>
    <w:link w:val="FooterChar"/>
    <w:uiPriority w:val="99"/>
    <w:unhideWhenUsed/>
    <w:rsid w:val="00FE1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164"/>
  </w:style>
  <w:style w:type="table" w:styleId="TableGrid">
    <w:name w:val="Table Grid"/>
    <w:basedOn w:val="TableNormal"/>
    <w:uiPriority w:val="39"/>
    <w:rsid w:val="00FE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1164"/>
    <w:rPr>
      <w:color w:val="808080"/>
    </w:rPr>
  </w:style>
  <w:style w:type="paragraph" w:styleId="ListParagraph">
    <w:name w:val="List Paragraph"/>
    <w:basedOn w:val="Normal"/>
    <w:uiPriority w:val="34"/>
    <w:qFormat/>
    <w:rsid w:val="00FE11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7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Alcon, Jessica</dc:creator>
  <cp:keywords/>
  <dc:description/>
  <cp:lastModifiedBy>Jessica</cp:lastModifiedBy>
  <cp:revision>3</cp:revision>
  <cp:lastPrinted>2020-03-10T21:20:00Z</cp:lastPrinted>
  <dcterms:created xsi:type="dcterms:W3CDTF">2020-04-19T23:43:00Z</dcterms:created>
  <dcterms:modified xsi:type="dcterms:W3CDTF">2020-04-19T23:55:00Z</dcterms:modified>
</cp:coreProperties>
</file>